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A61" w:rsidRPr="00642A74" w:rsidRDefault="00642A74" w:rsidP="00642A74">
      <w:pPr>
        <w:jc w:val="both"/>
        <w:rPr>
          <w:rFonts w:ascii="StobiSerif Regular" w:hAnsi="StobiSerif Regular"/>
          <w:color w:val="000000"/>
          <w:shd w:val="clear" w:color="auto" w:fill="FFFFFF"/>
        </w:rPr>
      </w:pPr>
      <w:bookmarkStart w:id="0" w:name="_GoBack"/>
      <w:proofErr w:type="spellStart"/>
      <w:r w:rsidRPr="00642A74">
        <w:rPr>
          <w:rStyle w:val="Strong"/>
          <w:rFonts w:ascii="StobiSerif Regular" w:hAnsi="StobiSerif Regular"/>
          <w:color w:val="000000"/>
          <w:shd w:val="clear" w:color="auto" w:fill="FFFFFF"/>
        </w:rPr>
        <w:t>Барање</w:t>
      </w:r>
      <w:proofErr w:type="spellEnd"/>
      <w:r w:rsidRPr="00642A74">
        <w:rPr>
          <w:rStyle w:val="Strong"/>
          <w:rFonts w:ascii="StobiSerif Regular" w:hAnsi="StobiSerif Regular"/>
          <w:color w:val="000000"/>
          <w:shd w:val="clear" w:color="auto" w:fill="FFFFFF"/>
        </w:rPr>
        <w:t xml:space="preserve"> </w:t>
      </w:r>
      <w:proofErr w:type="spellStart"/>
      <w:r w:rsidRPr="00642A74">
        <w:rPr>
          <w:rStyle w:val="Strong"/>
          <w:rFonts w:ascii="StobiSerif Regular" w:hAnsi="StobiSerif Regular"/>
          <w:color w:val="000000"/>
          <w:shd w:val="clear" w:color="auto" w:fill="FFFFFF"/>
        </w:rPr>
        <w:t>бр</w:t>
      </w:r>
      <w:proofErr w:type="spellEnd"/>
      <w:r w:rsidRPr="00642A74">
        <w:rPr>
          <w:rStyle w:val="Strong"/>
          <w:rFonts w:ascii="StobiSerif Regular" w:hAnsi="StobiSerif Regular"/>
          <w:color w:val="000000"/>
          <w:shd w:val="clear" w:color="auto" w:fill="FFFFFF"/>
        </w:rPr>
        <w:t>. 14-1811</w:t>
      </w:r>
      <w:bookmarkEnd w:id="0"/>
      <w:r w:rsidRPr="00642A74">
        <w:rPr>
          <w:rStyle w:val="Strong"/>
          <w:rFonts w:ascii="StobiSerif Regular" w:hAnsi="StobiSerif Regular"/>
          <w:color w:val="000000"/>
          <w:shd w:val="clear" w:color="auto" w:fill="FFFFFF"/>
        </w:rPr>
        <w:t>/1</w:t>
      </w:r>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Ваша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информација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за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тоа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кои</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невработени</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лица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се</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опфатени</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со</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мерката</w:t>
      </w:r>
      <w:proofErr w:type="spellEnd"/>
      <w:r w:rsidRPr="00642A74">
        <w:rPr>
          <w:rFonts w:ascii="StobiSerif Regular" w:hAnsi="StobiSerif Regular"/>
          <w:color w:val="000000"/>
          <w:shd w:val="clear" w:color="auto" w:fill="FFFFFF"/>
        </w:rPr>
        <w:t xml:space="preserve"> 7 </w:t>
      </w:r>
      <w:proofErr w:type="spellStart"/>
      <w:r w:rsidRPr="00642A74">
        <w:rPr>
          <w:rFonts w:ascii="StobiSerif Regular" w:hAnsi="StobiSerif Regular"/>
          <w:color w:val="000000"/>
          <w:shd w:val="clear" w:color="auto" w:fill="FFFFFF"/>
        </w:rPr>
        <w:t>од</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вчерашната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конференција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на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Влада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дека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поради</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вирусната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пандемија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ќе</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води</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грижа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за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лица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во</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неформална</w:t>
      </w:r>
      <w:proofErr w:type="spellEnd"/>
      <w:r w:rsidRPr="00642A74">
        <w:rPr>
          <w:rFonts w:ascii="StobiSerif Regular" w:hAnsi="StobiSerif Regular"/>
          <w:color w:val="000000"/>
          <w:shd w:val="clear" w:color="auto" w:fill="FFFFFF"/>
        </w:rPr>
        <w:t xml:space="preserve"> економија </w:t>
      </w:r>
      <w:proofErr w:type="spellStart"/>
      <w:r w:rsidRPr="00642A74">
        <w:rPr>
          <w:rFonts w:ascii="StobiSerif Regular" w:hAnsi="StobiSerif Regular"/>
          <w:color w:val="000000"/>
          <w:shd w:val="clear" w:color="auto" w:fill="FFFFFF"/>
        </w:rPr>
        <w:t>со</w:t>
      </w:r>
      <w:proofErr w:type="spellEnd"/>
      <w:r w:rsidRPr="00642A74">
        <w:rPr>
          <w:rFonts w:ascii="StobiSerif Regular" w:hAnsi="StobiSerif Regular"/>
          <w:color w:val="000000"/>
          <w:shd w:val="clear" w:color="auto" w:fill="FFFFFF"/>
        </w:rPr>
        <w:t xml:space="preserve"> 20.000 </w:t>
      </w:r>
      <w:proofErr w:type="spellStart"/>
      <w:r w:rsidRPr="00642A74">
        <w:rPr>
          <w:rFonts w:ascii="StobiSerif Regular" w:hAnsi="StobiSerif Regular"/>
          <w:color w:val="000000"/>
          <w:shd w:val="clear" w:color="auto" w:fill="FFFFFF"/>
        </w:rPr>
        <w:t>домаќинства</w:t>
      </w:r>
      <w:proofErr w:type="spellEnd"/>
      <w:r w:rsidRPr="00642A74">
        <w:rPr>
          <w:rFonts w:ascii="StobiSerif Regular" w:hAnsi="StobiSerif Regular"/>
          <w:color w:val="000000"/>
          <w:shd w:val="clear" w:color="auto" w:fill="FFFFFF"/>
        </w:rPr>
        <w:t xml:space="preserve"> </w:t>
      </w:r>
      <w:proofErr w:type="spellStart"/>
      <w:r w:rsidRPr="00642A74">
        <w:rPr>
          <w:rFonts w:ascii="StobiSerif Regular" w:hAnsi="StobiSerif Regular"/>
          <w:color w:val="000000"/>
          <w:shd w:val="clear" w:color="auto" w:fill="FFFFFF"/>
        </w:rPr>
        <w:t>на</w:t>
      </w:r>
      <w:proofErr w:type="spellEnd"/>
      <w:r w:rsidRPr="00642A74">
        <w:rPr>
          <w:rFonts w:ascii="StobiSerif Regular" w:hAnsi="StobiSerif Regular"/>
          <w:color w:val="000000"/>
          <w:shd w:val="clear" w:color="auto" w:fill="FFFFFF"/>
        </w:rPr>
        <w:t xml:space="preserve"> 30.000 </w:t>
      </w:r>
      <w:proofErr w:type="spellStart"/>
      <w:r w:rsidRPr="00642A74">
        <w:rPr>
          <w:rFonts w:ascii="StobiSerif Regular" w:hAnsi="StobiSerif Regular"/>
          <w:color w:val="000000"/>
          <w:shd w:val="clear" w:color="auto" w:fill="FFFFFF"/>
        </w:rPr>
        <w:t>корисници</w:t>
      </w:r>
      <w:proofErr w:type="spellEnd"/>
      <w:r w:rsidRPr="00642A74">
        <w:rPr>
          <w:rFonts w:ascii="StobiSerif Regular" w:hAnsi="StobiSerif Regular"/>
          <w:color w:val="000000"/>
          <w:shd w:val="clear" w:color="auto" w:fill="FFFFFF"/>
        </w:rPr>
        <w:t>.</w:t>
      </w:r>
    </w:p>
    <w:p w:rsidR="00642A74" w:rsidRDefault="00642A74">
      <w:pPr>
        <w:rPr>
          <w:rFonts w:ascii="StobiSerif Regular" w:hAnsi="StobiSerif Regular"/>
        </w:rPr>
      </w:pPr>
    </w:p>
    <w:p w:rsidR="00642A74" w:rsidRDefault="00642A74">
      <w:pPr>
        <w:rPr>
          <w:rFonts w:ascii="StobiSerif Regular" w:hAnsi="StobiSerif Regular"/>
        </w:rPr>
      </w:pPr>
      <w:r>
        <w:rPr>
          <w:rFonts w:ascii="StobiSerif Regular" w:hAnsi="StobiSerif Regular"/>
          <w:lang w:val="mk-MK"/>
        </w:rPr>
        <w:t>Одговор</w:t>
      </w:r>
      <w:r>
        <w:rPr>
          <w:rFonts w:ascii="StobiSerif Regular" w:hAnsi="StobiSerif Regular"/>
        </w:rPr>
        <w:t>:</w:t>
      </w:r>
    </w:p>
    <w:p w:rsidR="00642A74" w:rsidRDefault="00642A74" w:rsidP="00642A74">
      <w:pPr>
        <w:pStyle w:val="NormalWeb"/>
        <w:jc w:val="both"/>
        <w:rPr>
          <w:rFonts w:ascii="StobiSerif Regular" w:hAnsi="StobiSerif Regular"/>
          <w:color w:val="212121"/>
          <w:sz w:val="22"/>
          <w:szCs w:val="22"/>
          <w:lang w:val="mk-MK"/>
        </w:rPr>
      </w:pPr>
      <w:r>
        <w:rPr>
          <w:rFonts w:ascii="StobiSerif Regular" w:hAnsi="StobiSerif Regular"/>
          <w:sz w:val="22"/>
          <w:szCs w:val="22"/>
          <w:lang w:val="mk-MK"/>
        </w:rPr>
        <w:t xml:space="preserve">Владата на Република Северна Македонија донесе </w:t>
      </w:r>
      <w:proofErr w:type="spellStart"/>
      <w:r>
        <w:rPr>
          <w:rFonts w:ascii="StobiSerif Regular" w:hAnsi="StobiSerif Regular"/>
          <w:color w:val="212121"/>
          <w:sz w:val="22"/>
          <w:szCs w:val="22"/>
        </w:rPr>
        <w:t>Уредбата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законска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сила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примена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Законот</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социјалната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заштита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време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вонредна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состојба</w:t>
      </w:r>
      <w:proofErr w:type="spellEnd"/>
      <w:r>
        <w:rPr>
          <w:rFonts w:ascii="StobiSerif Regular" w:hAnsi="StobiSerif Regular"/>
          <w:color w:val="212121"/>
          <w:sz w:val="22"/>
          <w:szCs w:val="22"/>
        </w:rPr>
        <w:t xml:space="preserve"> ( „</w:t>
      </w:r>
      <w:proofErr w:type="spellStart"/>
      <w:r>
        <w:rPr>
          <w:rFonts w:ascii="StobiSerif Regular" w:hAnsi="StobiSerif Regular"/>
          <w:color w:val="212121"/>
          <w:sz w:val="22"/>
          <w:szCs w:val="22"/>
        </w:rPr>
        <w:t>Службен</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весни</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РСМ“ бр.89/20),  </w:t>
      </w:r>
      <w:r>
        <w:rPr>
          <w:rFonts w:ascii="StobiSerif Regular" w:hAnsi="StobiSerif Regular"/>
          <w:color w:val="212121"/>
          <w:sz w:val="22"/>
          <w:szCs w:val="22"/>
          <w:lang w:val="mk-MK"/>
        </w:rPr>
        <w:t xml:space="preserve">со која </w:t>
      </w:r>
      <w:proofErr w:type="spellStart"/>
      <w:r>
        <w:rPr>
          <w:rFonts w:ascii="StobiSerif Regular" w:hAnsi="StobiSerif Regular"/>
          <w:color w:val="212121"/>
          <w:sz w:val="22"/>
          <w:szCs w:val="22"/>
        </w:rPr>
        <w:t>се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менува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критериум</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остварување</w:t>
      </w:r>
      <w:proofErr w:type="spellEnd"/>
      <w:r>
        <w:rPr>
          <w:rFonts w:ascii="StobiSerif Regular" w:hAnsi="StobiSerif Regular"/>
          <w:color w:val="212121"/>
          <w:sz w:val="22"/>
          <w:szCs w:val="22"/>
        </w:rPr>
        <w:t xml:space="preserve"> и </w:t>
      </w:r>
      <w:proofErr w:type="spellStart"/>
      <w:r>
        <w:rPr>
          <w:rFonts w:ascii="StobiSerif Regular" w:hAnsi="StobiSerif Regular"/>
          <w:color w:val="212121"/>
          <w:sz w:val="22"/>
          <w:szCs w:val="22"/>
        </w:rPr>
        <w:t>користење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правото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гарантирана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минимална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помош</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во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месеците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април</w:t>
      </w:r>
      <w:proofErr w:type="spellEnd"/>
      <w:r>
        <w:rPr>
          <w:rFonts w:ascii="StobiSerif Regular" w:hAnsi="StobiSerif Regular"/>
          <w:color w:val="212121"/>
          <w:sz w:val="22"/>
          <w:szCs w:val="22"/>
        </w:rPr>
        <w:t xml:space="preserve"> и </w:t>
      </w:r>
      <w:proofErr w:type="spellStart"/>
      <w:r>
        <w:rPr>
          <w:rFonts w:ascii="StobiSerif Regular" w:hAnsi="StobiSerif Regular"/>
          <w:color w:val="212121"/>
          <w:sz w:val="22"/>
          <w:szCs w:val="22"/>
        </w:rPr>
        <w:t>мај</w:t>
      </w:r>
      <w:proofErr w:type="spellEnd"/>
      <w:r>
        <w:rPr>
          <w:rFonts w:ascii="StobiSerif Regular" w:hAnsi="StobiSerif Regular"/>
          <w:color w:val="212121"/>
          <w:sz w:val="22"/>
          <w:szCs w:val="22"/>
        </w:rPr>
        <w:t xml:space="preserve"> 2020 </w:t>
      </w:r>
      <w:proofErr w:type="spellStart"/>
      <w:r>
        <w:rPr>
          <w:rFonts w:ascii="StobiSerif Regular" w:hAnsi="StobiSerif Regular"/>
          <w:color w:val="212121"/>
          <w:sz w:val="22"/>
          <w:szCs w:val="22"/>
        </w:rPr>
        <w:t>година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односно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временскиот</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период</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проверка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состојбата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материјалната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необезбеденост</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домаќинството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наместо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во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последните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три</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месеци</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менува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еден</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месец</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пред</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поднесување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барањето</w:t>
      </w:r>
      <w:proofErr w:type="spellEnd"/>
      <w:r>
        <w:rPr>
          <w:rFonts w:ascii="StobiSerif Regular" w:hAnsi="StobiSerif Regular"/>
          <w:color w:val="212121"/>
          <w:sz w:val="22"/>
          <w:szCs w:val="22"/>
          <w:lang w:val="mk-MK"/>
        </w:rPr>
        <w:t xml:space="preserve">, </w:t>
      </w:r>
      <w:r>
        <w:rPr>
          <w:rFonts w:ascii="StobiSerif Regular" w:hAnsi="StobiSerif Regular"/>
          <w:sz w:val="22"/>
          <w:szCs w:val="22"/>
          <w:lang w:val="mk-MK"/>
        </w:rPr>
        <w:t xml:space="preserve">а паричниот додаток заради покривање на дел од трошоците за потрошувачка на енергенси во домаќинството во висина од 1.000 денари месечно, се обезбедува и за месец април 2020 година. </w:t>
      </w:r>
      <w:r>
        <w:rPr>
          <w:rFonts w:ascii="StobiSerif Regular" w:hAnsi="StobiSerif Regular"/>
          <w:color w:val="212121"/>
          <w:sz w:val="22"/>
          <w:szCs w:val="22"/>
          <w:lang w:val="mk-MK"/>
        </w:rPr>
        <w:t xml:space="preserve">Воедно, изменет е рокот за известување (писмено или по електронски пат) за промена на фактите или околностите кои влијаат на користење на правото и биле основа за признавање на правото од социјална заштита, така да за носителот ваквата обврска за известување наместо во рок од 15 дена е пролонгирана на 30 дена од денот кога настанале тие промени. Направените промени се во насока на овозможување на брз пристап на граѓаните во системот на социјална заштита, кои не по своја вина, а заради растечката здравствена и економска криза, останале без сопствени средства за </w:t>
      </w:r>
      <w:proofErr w:type="spellStart"/>
      <w:r>
        <w:rPr>
          <w:rFonts w:ascii="StobiSerif Regular" w:hAnsi="StobiSerif Regular"/>
          <w:color w:val="212121"/>
          <w:sz w:val="22"/>
          <w:szCs w:val="22"/>
          <w:lang w:val="mk-MK"/>
        </w:rPr>
        <w:t>егзинстенција</w:t>
      </w:r>
      <w:proofErr w:type="spellEnd"/>
      <w:r>
        <w:rPr>
          <w:rFonts w:ascii="StobiSerif Regular" w:hAnsi="StobiSerif Regular"/>
          <w:color w:val="212121"/>
          <w:sz w:val="22"/>
          <w:szCs w:val="22"/>
          <w:lang w:val="mk-MK"/>
        </w:rPr>
        <w:t>.</w:t>
      </w:r>
    </w:p>
    <w:p w:rsidR="00642A74" w:rsidRDefault="00642A74" w:rsidP="00642A74">
      <w:pPr>
        <w:pStyle w:val="NormalWeb"/>
        <w:jc w:val="both"/>
        <w:rPr>
          <w:rFonts w:ascii="StobiSerif Regular" w:hAnsi="StobiSerif Regular"/>
          <w:color w:val="212121"/>
          <w:sz w:val="22"/>
          <w:szCs w:val="22"/>
          <w:lang w:val="mk-MK"/>
        </w:rPr>
      </w:pPr>
      <w:proofErr w:type="spellStart"/>
      <w:r>
        <w:rPr>
          <w:rFonts w:ascii="StobiSerif Regular" w:hAnsi="StobiSerif Regular"/>
          <w:color w:val="212121"/>
          <w:sz w:val="22"/>
          <w:szCs w:val="22"/>
        </w:rPr>
        <w:t>Исполнетоста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сите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други</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критериуми</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остварување</w:t>
      </w:r>
      <w:proofErr w:type="spellEnd"/>
      <w:r>
        <w:rPr>
          <w:rFonts w:ascii="StobiSerif Regular" w:hAnsi="StobiSerif Regular"/>
          <w:color w:val="212121"/>
          <w:sz w:val="22"/>
          <w:szCs w:val="22"/>
        </w:rPr>
        <w:t xml:space="preserve"> и </w:t>
      </w:r>
      <w:proofErr w:type="spellStart"/>
      <w:r>
        <w:rPr>
          <w:rFonts w:ascii="StobiSerif Regular" w:hAnsi="StobiSerif Regular"/>
          <w:color w:val="212121"/>
          <w:sz w:val="22"/>
          <w:szCs w:val="22"/>
        </w:rPr>
        <w:t>користење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ова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право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утврдуваат</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согласно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Законот</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социјална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заштита</w:t>
      </w:r>
      <w:proofErr w:type="spellEnd"/>
      <w:r>
        <w:rPr>
          <w:rFonts w:ascii="StobiSerif Regular" w:hAnsi="StobiSerif Regular"/>
          <w:color w:val="212121"/>
          <w:sz w:val="22"/>
          <w:szCs w:val="22"/>
        </w:rPr>
        <w:t xml:space="preserve"> и </w:t>
      </w:r>
      <w:proofErr w:type="spellStart"/>
      <w:r>
        <w:rPr>
          <w:rFonts w:ascii="StobiSerif Regular" w:hAnsi="StobiSerif Regular"/>
          <w:color w:val="212121"/>
          <w:sz w:val="22"/>
          <w:szCs w:val="22"/>
        </w:rPr>
        <w:t>Правилникот</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начинот</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остварување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правото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гарантирана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минимална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помош</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утврдување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состојбата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приходите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имотот</w:t>
      </w:r>
      <w:proofErr w:type="spellEnd"/>
      <w:r>
        <w:rPr>
          <w:rFonts w:ascii="StobiSerif Regular" w:hAnsi="StobiSerif Regular"/>
          <w:color w:val="212121"/>
          <w:sz w:val="22"/>
          <w:szCs w:val="22"/>
        </w:rPr>
        <w:t xml:space="preserve"> и </w:t>
      </w:r>
      <w:proofErr w:type="spellStart"/>
      <w:r>
        <w:rPr>
          <w:rFonts w:ascii="StobiSerif Regular" w:hAnsi="StobiSerif Regular"/>
          <w:color w:val="212121"/>
          <w:sz w:val="22"/>
          <w:szCs w:val="22"/>
        </w:rPr>
        <w:t>имотните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права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домаќинството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определувањето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носителот</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правото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образецот</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барањето</w:t>
      </w:r>
      <w:proofErr w:type="spellEnd"/>
      <w:r>
        <w:rPr>
          <w:rFonts w:ascii="StobiSerif Regular" w:hAnsi="StobiSerif Regular"/>
          <w:color w:val="212121"/>
          <w:sz w:val="22"/>
          <w:szCs w:val="22"/>
        </w:rPr>
        <w:t xml:space="preserve"> и </w:t>
      </w:r>
      <w:proofErr w:type="spellStart"/>
      <w:r>
        <w:rPr>
          <w:rFonts w:ascii="StobiSerif Regular" w:hAnsi="StobiSerif Regular"/>
          <w:color w:val="212121"/>
          <w:sz w:val="22"/>
          <w:szCs w:val="22"/>
        </w:rPr>
        <w:t>потребната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документација</w:t>
      </w:r>
      <w:proofErr w:type="spellEnd"/>
      <w:r>
        <w:rPr>
          <w:rFonts w:ascii="StobiSerif Regular" w:hAnsi="StobiSerif Regular"/>
          <w:color w:val="212121"/>
          <w:sz w:val="22"/>
          <w:szCs w:val="22"/>
        </w:rPr>
        <w:t xml:space="preserve"> </w:t>
      </w:r>
      <w:proofErr w:type="gramStart"/>
      <w:r>
        <w:rPr>
          <w:rFonts w:ascii="StobiSerif Regular" w:hAnsi="StobiSerif Regular"/>
          <w:color w:val="212121"/>
          <w:sz w:val="22"/>
          <w:szCs w:val="22"/>
        </w:rPr>
        <w:t>( „</w:t>
      </w:r>
      <w:proofErr w:type="spellStart"/>
      <w:proofErr w:type="gramEnd"/>
      <w:r>
        <w:rPr>
          <w:rFonts w:ascii="StobiSerif Regular" w:hAnsi="StobiSerif Regular"/>
          <w:color w:val="212121"/>
          <w:sz w:val="22"/>
          <w:szCs w:val="22"/>
        </w:rPr>
        <w:t>Службен</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весни</w:t>
      </w:r>
      <w:proofErr w:type="spellEnd"/>
      <w:r>
        <w:rPr>
          <w:rFonts w:ascii="StobiSerif Regular" w:hAnsi="StobiSerif Regular"/>
          <w:color w:val="212121"/>
          <w:sz w:val="22"/>
          <w:szCs w:val="22"/>
          <w:lang w:val="mk-MK"/>
        </w:rPr>
        <w:t>к</w:t>
      </w:r>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РСМ“ бр.109/19). </w:t>
      </w:r>
    </w:p>
    <w:p w:rsidR="00642A74" w:rsidRPr="00642A74" w:rsidRDefault="00642A74" w:rsidP="00642A74">
      <w:pPr>
        <w:pStyle w:val="NormalWeb"/>
        <w:jc w:val="both"/>
        <w:rPr>
          <w:rFonts w:ascii="StobiSerif Regular" w:hAnsi="StobiSerif Regular"/>
          <w:sz w:val="22"/>
          <w:szCs w:val="22"/>
        </w:rPr>
      </w:pPr>
      <w:r>
        <w:rPr>
          <w:rFonts w:ascii="StobiSerif Regular" w:hAnsi="StobiSerif Regular"/>
          <w:color w:val="212121"/>
          <w:sz w:val="22"/>
          <w:szCs w:val="22"/>
          <w:lang w:val="mk-MK"/>
        </w:rPr>
        <w:t xml:space="preserve">Имајќи ги во предвид променетите околности од моментот на носење на Уредбата до сега, Министерството до Владата на Република Северна Македонија достави предлог </w:t>
      </w:r>
      <w:proofErr w:type="spellStart"/>
      <w:r>
        <w:rPr>
          <w:rFonts w:ascii="StobiSerif Regular" w:hAnsi="StobiSerif Regular"/>
          <w:color w:val="212121"/>
          <w:sz w:val="22"/>
          <w:szCs w:val="22"/>
        </w:rPr>
        <w:t>Уредбата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со</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законска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сила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примена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Законот</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социјалната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заштита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за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време</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вонредна</w:t>
      </w:r>
      <w:proofErr w:type="spellEnd"/>
      <w:r>
        <w:rPr>
          <w:rFonts w:ascii="StobiSerif Regular" w:hAnsi="StobiSerif Regular"/>
          <w:color w:val="212121"/>
          <w:sz w:val="22"/>
          <w:szCs w:val="22"/>
        </w:rPr>
        <w:t xml:space="preserve"> </w:t>
      </w:r>
      <w:proofErr w:type="spellStart"/>
      <w:r>
        <w:rPr>
          <w:rFonts w:ascii="StobiSerif Regular" w:hAnsi="StobiSerif Regular"/>
          <w:color w:val="212121"/>
          <w:sz w:val="22"/>
          <w:szCs w:val="22"/>
        </w:rPr>
        <w:t>состојба</w:t>
      </w:r>
      <w:proofErr w:type="spellEnd"/>
      <w:r>
        <w:rPr>
          <w:rFonts w:ascii="StobiSerif Regular" w:hAnsi="StobiSerif Regular"/>
          <w:color w:val="212121"/>
          <w:sz w:val="22"/>
          <w:szCs w:val="22"/>
          <w:lang w:val="mk-MK"/>
        </w:rPr>
        <w:t>, во насока на олеснување на критериумите за остварување и користење на правото на Гарантирана минимална помош. Со предложените измени ќе се овозможи соодветна реакција на системот на социјална заштита во насока на поширок опфат на корисници на ова парично право, со цел давање материјална поддршка на што поголем број граѓани со потреба од истата, заради надминување на овој пред се здравствен, но и социјален проблем во периодот што следи.</w:t>
      </w:r>
    </w:p>
    <w:sectPr w:rsidR="00642A74" w:rsidRPr="00642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74"/>
    <w:rsid w:val="00254C16"/>
    <w:rsid w:val="00642A74"/>
    <w:rsid w:val="0086294B"/>
    <w:rsid w:val="00870B25"/>
    <w:rsid w:val="00AB2023"/>
    <w:rsid w:val="00CA61E0"/>
    <w:rsid w:val="00D87F78"/>
    <w:rsid w:val="00E42391"/>
    <w:rsid w:val="00FF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7277"/>
  <w15:chartTrackingRefBased/>
  <w15:docId w15:val="{576DD0F2-965A-4756-A4ED-76E025A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2A74"/>
    <w:rPr>
      <w:b/>
      <w:bCs/>
    </w:rPr>
  </w:style>
  <w:style w:type="paragraph" w:styleId="NormalWeb">
    <w:name w:val="Normal (Web)"/>
    <w:basedOn w:val="Normal"/>
    <w:uiPriority w:val="99"/>
    <w:unhideWhenUsed/>
    <w:rsid w:val="00642A7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1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Makedonka Angjelova</dc:creator>
  <cp:keywords/>
  <dc:description/>
  <cp:lastModifiedBy>Makedonka Angjelova</cp:lastModifiedBy>
  <cp:revision>1</cp:revision>
  <dcterms:created xsi:type="dcterms:W3CDTF">2023-04-28T08:16:00Z</dcterms:created>
  <dcterms:modified xsi:type="dcterms:W3CDTF">2023-04-28T08:17:00Z</dcterms:modified>
</cp:coreProperties>
</file>